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A9" w:rsidRPr="00A915A9" w:rsidRDefault="00A915A9" w:rsidP="00A915A9">
      <w:pPr>
        <w:shd w:val="clear" w:color="auto" w:fill="FFFFFF"/>
        <w:spacing w:after="166" w:line="352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r w:rsidRPr="00A915A9"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  <w:t>Постановление Правительства РФ от 31 октября 1999 г. N 1203 "Об утверждении Положения о курорте федерального значения Нальчик"</w:t>
      </w:r>
      <w:r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  <w:t>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Правительство Российской Федерации постановляет: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Утвердить прилагаемое Положение о курорте федерального значения Нальчик.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Председатель Правительства Российской Федерации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В.В. Путин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Москва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31 октября 1999 г.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 1203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Положение о курорте федерального значения Нальчик (утв. постановлением Правительства РФ от 31 октября 1999 г. N 1203)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I. Общие положения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1. Настоящее Положение, разработанное в соответствии с Федеральным законом "О природных лечебных ресурсах, лечебно-оздоровительных местностях и курортах" и другими нормативными правовыми актами, определяет порядок и особенности функционирования курорта федерального значения Нальчик (Кабардино-Балкарская Республика).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2. Курорт Нальчик относится к особо охраняемой природной территории.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3. Общая площадь территории курорта Нальчик в границах округа горно-санитарной охраны составляет 363,35 гектара и включает в себя зоны различного функционального назначения.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4. Курорт Нальчик в качестве освоенной и функционирующей в лечебно-профилактических целях особо охраняемой природной территории располагает природными лечебными ресурсами, необходимыми устройствами и сооружениями для их использования, санаторно-курортными организациями, учреждениями отдыха и культуры, парками и лесопарками, предприятиями общественного питания, торговли, бытового обслуживания и иными объектами инфраструктуры.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5. Основными природными лечебными ресурсами курорта Нальчик являются минеральные воды, лечебные грязи и лечебный климат.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6. Для курорта Нальчик характерны следующие типы минеральных вод: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сероводородные воды;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кремнистые термы;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йодобромные рассолы;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воды, содержащие бор и углекислый газ.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7. Курорт Нальчик обеспечивается сульфидными иловыми лечебными грязями из месторождения озера Большой Тамбукан, расположенного на территории Кабардино-Балкарской Республики и Ставропольского края.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8. Климат курорта Нальчик, характеризующийся обилием солнечных дней, умеренной влажностью, отсутствием сильной жары и наличием горно-долинных ветров малой скорости, чистотой воздуха в сочетании с богатой растительностью, обеспечивает благоприятные условия для организации на курорте климатолечения.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9. Курорт Нальчик является бальнеогрязевым и горноклиматическим курортом со специализацией медицинского профиля по лечению и профилактике болезней системы кровообращения и нервной системы, костно-мышечной системы и соединительной ткани, органов пищеварения, мочеполовой системы, болезней эндокринной системы, расстройств питания и нарушений обмена веществ, а также болезней кожи и подкожной клетчатки.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II. Порядок функционирования курорта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10. Санаторно-курортные организации на территории курорта Нальчик создаются в соответствии с законодательством Российской Федерации.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Реорганизация санаторно-курортных организаций производится с сохранением ими своей лечебно-оздоровительной специализации.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11. Медицинский профиль санаторно-курортных организаций на курорте Нальчик определяется федеральным органом исполнительной власти в области здравоохранения.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12. Оптимальная вместимость курорта Нальчик определяется исходя из норм использования природных лечебных ресурсов, их запасов, естественной возобновляемости, наличия свободных для освоения территорий, эксплуатационных возможностей объектов инфраструктуры курорта, а также необходимости сохранения благоприятной экологической обстановки на его территории.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13. Вопросы владения, пользования и распоряжения природными лечебными ресурсами курорта Нальчик находятся в совместном ведении Российской Федерации и Кабардино-Балкарской Республики. Природные лечебные ресурсы используются в лечебно-оздоровительных целях в санаторно-курортных организациях, а также для промышленного розлива минеральных вод в пределах утвержденных эксплуатационных запасов.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14. Минеральные воды и лечебные грязи курорта Нальчик предоставляются в пользование на основании лицензий в соответствии с законодательством Российской Федерации.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15. Земельные участки, леса и парки в пределах территории курорта Нальчик имеют ограниченный режим пользования, обусловленный требованиями режима округа горно-санитарной охраны.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16. Юридические лица, индивидуальные предприниматели и граждане, пользующиеся природными лечебными ресурсами, земельными участками и другими природными ресурсами курорта Нальчик, а также объектами его инфраструктуры, обязаны принимать в установленном порядке участие в реализации общекурортных мероприятий и мероприятий по развитию гидроминеральной базы курорта, охране природы и лечебных ресурсов. Характер и объем участия определяются в соответствии с законодательством Российской Федерации и договорами.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17. На территории курорта Нальчик устанавливается режим, предусматривающий проведение мероприятий по борьбе с шумом, запыленностью и загазованностью атмосферного воздуха, регулирование работы транспорта, зрелищных и торговых предприятий, а также осуществляются другие мероприятия по охране здоровья граждан и окружающей природной среды.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18. В целях сохранения санитарно-эпидемиологического благополучия на территории курорта Нальчик осуществляются санитарно-противоэпидемические, санитарно-гигиенические, медико-санитарные и ветеринарные мероприятия.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III. Организация лечебной деятельности на курорте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19. Санаторно-курортные организации, осуществляющие на территории курорта Нальчик лечебно-профилактическую деятельность с использованием природных лечебных ресурсов, имеют статус лечебно-профилактических организаций и функционируют на основании выданных в установленном порядке лицензий.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20. Оздоровление граждан в санаторно-курортных организациях на курорте Нальчик осуществляется в соответствии с медицинскими показаниями и по методикам, утвержденным федеральным органом исполнительной власти в области здравоохранения.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21. Контроль за лечебно-профилактической деятельностью санаторно-курортных организаций на курорте Нальчик, а также оказание им научно-методической и консультативной помощи осуществляют органы управления здравоохранением Российской Федерации и Кабардино-Балкарской Республики.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IV. Развитие и застройка курорта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22. Развитие курорта Нальчик осуществляется в соответствии с федеральными программами, утверждаемыми Правительством Российской Федерации.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23. Застройка курорта Нальчик осуществляется в соответствии с проектом районной планировки и генеральным планом курорта, утверждаемыми в установленном порядке.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24. Генеральный план, проекты районной и детальной планировки курорта Нальчик разрабатываются с учетом требований режима округа горно-санитарной охраны и схем землеустройства и согласовываются с заинтересованными федеральными органами исполнительной власти. Строительство в пределах округа горно-санитарной охраны осуществляется на основании </w:t>
      </w:r>
      <w:r>
        <w:rPr>
          <w:rFonts w:ascii="Arial" w:hAnsi="Arial" w:cs="Arial"/>
          <w:color w:val="000000"/>
          <w:sz w:val="19"/>
          <w:szCs w:val="19"/>
        </w:rPr>
        <w:lastRenderedPageBreak/>
        <w:t>разрешения на застройку площадей залегания полезных ископаемых, выдаваемого в установленном порядке.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25. Предоставление земельных участков для строительства санаторно-курортных организаций и других объектов курортного назначения в пределах территории курорта Нальчик производится в соответствии с генеральным планом и проектами детальной планировки курорта в порядке, установленном земельным законодательством.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Правительство Кабардино-Балкарской Республики на основании принятого генерального плана, схем детальной планировки и схем охраны природы принимает решение о резервировании земельных участков и об ограничении на них хозяйственной деятельности.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Земельные участки для строительства промышленных предприятий и других объектов, непосредственно не связанных с курортным обслуживанием, в пределах территории курорта Нальчик не предоставляются.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26. Разработка проектов на строительство или расширение санаторно-курортных организаций на территории курорта Нальчик производится по заданиям на проектирование, согласованным с Правительством Кабардино-Балкарской Республики и федеральным органом исполнительной власти в области физической культуры, спорта и туризма.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27. Генеральный план курорта Нальчик, проект районной планировки, проекты на строительство и реконструкцию зданий и сооружений курорта подлежат в установленном порядке государственной экспертизе, в том числе государственной экологической экспертизе.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V. Разработка природных лечебных ресурсов и санитарная (горно-санитарная) охрана курорта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28. Разработка месторождений минеральных вод и лечебных грязей на курорте Нальчик осуществляется специализированными гидрогеологическими организациями, имеющими лицензии на этот вид деятельности.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29. Разработка месторождений минеральных вод и лечебных грязей, строительство водозаборных сооружений и других устройств по их извлечению и транспортировке, ведение систематических гидрорежимных наблюдений осуществляются на курорте Нальчик в соответствии с технологическими схемами, согласованными и утвержденными в установленном порядке.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30. Запретительные и санитарно-оздоровительные мероприятия на территории курорта Нальчик и сроки их реализации предусматриваются режимом округа горно-санитарной охраны.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31. Санитарно-оздоровительные мероприятия и ликвидация очагов загрязнения в округе горно-санитарной охраны курорта Нальчик осуществляются за счет средств юридических и физических лиц, нарушивших установленный режим округа горно-санитарной охраны.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32. Контроль и надзор за обеспечением установленного режима округа горно-санитарной охраны курорта Нальчик, за правильностью разработки природных лечебных ресурсов и за охраной их от порчи и преждевременного истощения осуществляют в пределах своей компетенции соответствующие федеральные органы исполнительной власти и органы исполнительной власти Кабардино-Балкарской Республики.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VI. Экономическое регулирование деятельности курорта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33. Финансирование курорта Нальчик осуществляется в соответствии с федеральными программами за счет средств федерального бюджета, бюджета Кабардино-Балкарской Республики, а также за счет иных источников финансирования в соответствии с законодательством Российской Федерации.</w:t>
      </w:r>
    </w:p>
    <w:p w:rsidR="00A915A9" w:rsidRDefault="00A915A9" w:rsidP="00A915A9">
      <w:pPr>
        <w:pStyle w:val="a3"/>
        <w:shd w:val="clear" w:color="auto" w:fill="FFFFFF"/>
        <w:spacing w:before="0" w:beforeAutospacing="0" w:after="0" w:afterAutospacing="0" w:line="291" w:lineRule="atLeast"/>
        <w:ind w:firstLine="36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34. Санаторно-курортные организации курорта Нальчик, специализирующиеся на лечении граждан, имеющих льготы по санаторно-курортному обслуживанию, установленные Правительством Российской Федерации, с учетом объемов оказанных услуг приравниваются по оплате коммунальных услуг к лечебным учреждениям, подведомственным органам местного самоуправления.</w:t>
      </w:r>
    </w:p>
    <w:p w:rsidR="004470DE" w:rsidRDefault="004470DE"/>
    <w:sectPr w:rsidR="004470DE" w:rsidSect="0044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915A9"/>
    <w:rsid w:val="00031745"/>
    <w:rsid w:val="0009017D"/>
    <w:rsid w:val="000A2DD9"/>
    <w:rsid w:val="00104B1A"/>
    <w:rsid w:val="00185C0D"/>
    <w:rsid w:val="00224B1A"/>
    <w:rsid w:val="00277174"/>
    <w:rsid w:val="003344A6"/>
    <w:rsid w:val="003C60B8"/>
    <w:rsid w:val="0044136A"/>
    <w:rsid w:val="004470DE"/>
    <w:rsid w:val="0051246A"/>
    <w:rsid w:val="0058685C"/>
    <w:rsid w:val="005D13F4"/>
    <w:rsid w:val="0060247F"/>
    <w:rsid w:val="006B08FD"/>
    <w:rsid w:val="007536E7"/>
    <w:rsid w:val="00791CCD"/>
    <w:rsid w:val="007F3001"/>
    <w:rsid w:val="00863AE5"/>
    <w:rsid w:val="0088298B"/>
    <w:rsid w:val="008A09FC"/>
    <w:rsid w:val="00927649"/>
    <w:rsid w:val="00950FD3"/>
    <w:rsid w:val="0098389D"/>
    <w:rsid w:val="00A03C35"/>
    <w:rsid w:val="00A915A9"/>
    <w:rsid w:val="00B80226"/>
    <w:rsid w:val="00C2296E"/>
    <w:rsid w:val="00CF22A9"/>
    <w:rsid w:val="00D53E3F"/>
    <w:rsid w:val="00DE004B"/>
    <w:rsid w:val="00E0425C"/>
    <w:rsid w:val="00E14459"/>
    <w:rsid w:val="00E3005B"/>
    <w:rsid w:val="00F85FD2"/>
    <w:rsid w:val="00F9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DE"/>
  </w:style>
  <w:style w:type="paragraph" w:styleId="1">
    <w:name w:val="heading 1"/>
    <w:basedOn w:val="a"/>
    <w:link w:val="10"/>
    <w:uiPriority w:val="9"/>
    <w:qFormat/>
    <w:rsid w:val="00A91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1534</Words>
  <Characters>8747</Characters>
  <Application>Microsoft Office Word</Application>
  <DocSecurity>0</DocSecurity>
  <Lines>72</Lines>
  <Paragraphs>20</Paragraphs>
  <ScaleCrop>false</ScaleCrop>
  <Company>Microsoft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</cp:revision>
  <dcterms:created xsi:type="dcterms:W3CDTF">2015-08-11T07:41:00Z</dcterms:created>
  <dcterms:modified xsi:type="dcterms:W3CDTF">2015-08-11T07:42:00Z</dcterms:modified>
</cp:coreProperties>
</file>